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B6" w:rsidRDefault="001B2CB6" w:rsidP="001B2CB6">
      <w:r>
        <w:t>Dear Milwaukee Associates.</w:t>
      </w:r>
    </w:p>
    <w:p w:rsidR="001B2CB6" w:rsidRDefault="001B2CB6" w:rsidP="001B2CB6">
      <w:r>
        <w:t xml:space="preserve">Emergency Order #12 (Safer at Home Order) from Wisconsin Governor Evers has been issued to define Essential Activities and Businesses which are desired to remain in operation over the next month in Wisconsin while other businesses are ordered to close or significantly curtail operations.  After reviewing the criteria established and conferring with our attorneys, we have concluded that STRATTEC is considered an Essential Business and should stay open in support of government objectives.   This will place a greater burden on all of us, both individually and collectively, to manage our activities in a most responsible manner. </w:t>
      </w:r>
    </w:p>
    <w:p w:rsidR="001B2CB6" w:rsidRDefault="001B2CB6" w:rsidP="001B2CB6">
      <w:r>
        <w:t>As such, STRATTEC will remain open in Milwaukee during the Safer at Home Order.  We will continue to be flexible by encouraging work from home and making voluntary temporary layoffs available.  As the situation continues to change, we will make adjustments accordingly.</w:t>
      </w:r>
    </w:p>
    <w:p w:rsidR="001B2CB6" w:rsidRDefault="001B2CB6" w:rsidP="001B2CB6">
      <w:r>
        <w:t>Thank you in advance for all you are doing to combat this terrible threat to humanity, whether it is here or at home.</w:t>
      </w:r>
    </w:p>
    <w:p w:rsidR="001B2CB6" w:rsidRDefault="001B2CB6" w:rsidP="001B2CB6">
      <w:r>
        <w:t>God Bless Us, Everyone.</w:t>
      </w:r>
    </w:p>
    <w:p w:rsidR="001B2CB6" w:rsidRDefault="001B2CB6" w:rsidP="001B2CB6">
      <w:bookmarkStart w:id="0" w:name="_GoBack"/>
      <w:bookmarkEnd w:id="0"/>
      <w:r>
        <w:t>Sincerely,</w:t>
      </w:r>
    </w:p>
    <w:p w:rsidR="001B2CB6" w:rsidRDefault="001B2CB6" w:rsidP="001B2CB6"/>
    <w:p w:rsidR="001B2CB6" w:rsidRDefault="001B2CB6" w:rsidP="001B2CB6">
      <w:r>
        <w:t xml:space="preserve">Frank </w:t>
      </w:r>
      <w:proofErr w:type="spellStart"/>
      <w:r>
        <w:t>Krejci</w:t>
      </w:r>
      <w:proofErr w:type="spellEnd"/>
    </w:p>
    <w:p w:rsidR="001B2CB6" w:rsidRDefault="001B2CB6" w:rsidP="001B2CB6">
      <w:proofErr w:type="gramStart"/>
      <w:r>
        <w:t>President &amp;</w:t>
      </w:r>
      <w:proofErr w:type="gramEnd"/>
      <w:r>
        <w:t xml:space="preserve"> CEO </w:t>
      </w:r>
    </w:p>
    <w:p w:rsidR="008C09F2" w:rsidRDefault="001B2CB6" w:rsidP="001B2CB6">
      <w:r>
        <w:t>STRATTEC SECURITY CORP.</w:t>
      </w:r>
    </w:p>
    <w:sectPr w:rsidR="008C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B6"/>
    <w:rsid w:val="001B2CB6"/>
    <w:rsid w:val="004714D1"/>
    <w:rsid w:val="009365F8"/>
    <w:rsid w:val="00DA4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STRATTEC</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2020-03-24T22:23:00Z</dcterms:created>
  <dcterms:modified xsi:type="dcterms:W3CDTF">2020-03-24T22:23:00Z</dcterms:modified>
</cp:coreProperties>
</file>