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7560"/>
      </w:tblGrid>
      <w:tr w:rsidR="0011426D" w:rsidRPr="0011426D" w:rsidTr="0011426D">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11426D" w:rsidRPr="0011426D" w:rsidRDefault="0011426D" w:rsidP="0011426D">
            <w:pPr>
              <w:spacing w:before="100" w:beforeAutospacing="1" w:after="100" w:afterAutospacing="1" w:line="240" w:lineRule="auto"/>
              <w:jc w:val="center"/>
              <w:outlineLvl w:val="0"/>
              <w:rPr>
                <w:rFonts w:ascii="Trebuchet MS" w:eastAsia="Times New Roman" w:hAnsi="Trebuchet MS" w:cs="Times New Roman"/>
                <w:b/>
                <w:bCs/>
                <w:kern w:val="36"/>
                <w:sz w:val="48"/>
                <w:szCs w:val="48"/>
              </w:rPr>
            </w:pPr>
            <w:r w:rsidRPr="0011426D">
              <w:rPr>
                <w:rFonts w:ascii="Trebuchet MS" w:eastAsia="Times New Roman" w:hAnsi="Trebuchet MS" w:cs="Times New Roman"/>
                <w:b/>
                <w:bCs/>
                <w:color w:val="0000FF"/>
                <w:kern w:val="36"/>
                <w:sz w:val="48"/>
                <w:szCs w:val="48"/>
              </w:rPr>
              <w:t>Grievance Rep Reports</w:t>
            </w:r>
          </w:p>
        </w:tc>
      </w:tr>
      <w:tr w:rsidR="0011426D" w:rsidRPr="0011426D" w:rsidTr="0011426D">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11426D" w:rsidRPr="0011426D" w:rsidRDefault="0011426D" w:rsidP="0011426D">
            <w:pPr>
              <w:spacing w:before="100" w:beforeAutospacing="1" w:after="100" w:afterAutospacing="1" w:line="240" w:lineRule="auto"/>
              <w:jc w:val="center"/>
              <w:outlineLvl w:val="1"/>
              <w:rPr>
                <w:rFonts w:ascii="Trebuchet MS" w:eastAsia="Times New Roman" w:hAnsi="Trebuchet MS" w:cs="Times New Roman"/>
                <w:b/>
                <w:bCs/>
                <w:sz w:val="36"/>
                <w:szCs w:val="36"/>
              </w:rPr>
            </w:pPr>
            <w:r w:rsidRPr="0011426D">
              <w:rPr>
                <w:rFonts w:ascii="Trebuchet MS" w:eastAsia="Times New Roman" w:hAnsi="Trebuchet MS" w:cs="Times New Roman"/>
                <w:b/>
                <w:bCs/>
                <w:color w:val="0000FF"/>
                <w:sz w:val="36"/>
                <w:szCs w:val="36"/>
              </w:rPr>
              <w:t>West Allis Plant</w:t>
            </w:r>
          </w:p>
        </w:tc>
      </w:tr>
    </w:tbl>
    <w:p w:rsidR="0011426D" w:rsidRPr="0011426D" w:rsidRDefault="0011426D" w:rsidP="0011426D">
      <w:pPr>
        <w:spacing w:before="100" w:beforeAutospacing="1" w:after="100" w:afterAutospacing="1" w:line="240" w:lineRule="auto"/>
        <w:jc w:val="center"/>
        <w:outlineLvl w:val="3"/>
        <w:rPr>
          <w:rFonts w:ascii="Trebuchet MS" w:eastAsia="Times New Roman" w:hAnsi="Trebuchet MS" w:cs="Times New Roman"/>
          <w:b/>
          <w:bCs/>
          <w:color w:val="000000"/>
          <w:sz w:val="24"/>
          <w:szCs w:val="24"/>
          <w:shd w:val="clear" w:color="auto" w:fill="FFFFFF"/>
        </w:rPr>
      </w:pPr>
      <w:r w:rsidRPr="0011426D">
        <w:rPr>
          <w:rFonts w:ascii="Trebuchet MS" w:eastAsia="Times New Roman" w:hAnsi="Trebuchet MS" w:cs="Times New Roman"/>
          <w:b/>
          <w:bCs/>
          <w:noProof/>
          <w:color w:val="000000"/>
          <w:sz w:val="24"/>
          <w:szCs w:val="24"/>
          <w:shd w:val="clear" w:color="auto" w:fill="FFFFFF"/>
        </w:rPr>
        <w:drawing>
          <wp:inline distT="0" distB="0" distL="0" distR="0" wp14:anchorId="26FD5FA8" wp14:editId="614B71D1">
            <wp:extent cx="1666875" cy="2019300"/>
            <wp:effectExtent l="0" t="0" r="9525" b="0"/>
            <wp:docPr id="1" name="Picture 1" descr="http://www.pace7232.org/images/Joh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ce7232.org/images/John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2019300"/>
                    </a:xfrm>
                    <a:prstGeom prst="rect">
                      <a:avLst/>
                    </a:prstGeom>
                    <a:noFill/>
                    <a:ln>
                      <a:noFill/>
                    </a:ln>
                  </pic:spPr>
                </pic:pic>
              </a:graphicData>
            </a:graphic>
          </wp:inline>
        </w:drawing>
      </w:r>
    </w:p>
    <w:p w:rsidR="0011426D" w:rsidRPr="0011426D" w:rsidRDefault="0011426D" w:rsidP="0011426D">
      <w:pPr>
        <w:spacing w:before="100" w:beforeAutospacing="1" w:after="100" w:afterAutospacing="1" w:line="240" w:lineRule="auto"/>
        <w:jc w:val="center"/>
        <w:outlineLvl w:val="3"/>
        <w:rPr>
          <w:rFonts w:ascii="Trebuchet MS" w:eastAsia="Times New Roman" w:hAnsi="Trebuchet MS" w:cs="Times New Roman"/>
          <w:b/>
          <w:bCs/>
          <w:color w:val="000000"/>
          <w:sz w:val="24"/>
          <w:szCs w:val="24"/>
          <w:shd w:val="clear" w:color="auto" w:fill="FFFFFF"/>
        </w:rPr>
      </w:pPr>
      <w:proofErr w:type="gramStart"/>
      <w:r w:rsidRPr="0011426D">
        <w:rPr>
          <w:rFonts w:ascii="Trebuchet MS" w:eastAsia="Times New Roman" w:hAnsi="Trebuchet MS" w:cs="Times New Roman"/>
          <w:b/>
          <w:bCs/>
          <w:color w:val="000000"/>
          <w:sz w:val="24"/>
          <w:szCs w:val="24"/>
          <w:shd w:val="clear" w:color="auto" w:fill="FFFFFF"/>
        </w:rPr>
        <w:t>by</w:t>
      </w:r>
      <w:proofErr w:type="gramEnd"/>
      <w:r w:rsidRPr="0011426D">
        <w:rPr>
          <w:rFonts w:ascii="Trebuchet MS" w:eastAsia="Times New Roman" w:hAnsi="Trebuchet MS" w:cs="Times New Roman"/>
          <w:b/>
          <w:bCs/>
          <w:color w:val="000000"/>
          <w:sz w:val="24"/>
          <w:szCs w:val="24"/>
          <w:shd w:val="clear" w:color="auto" w:fill="FFFFFF"/>
        </w:rPr>
        <w:t xml:space="preserve"> John </w:t>
      </w:r>
      <w:proofErr w:type="spellStart"/>
      <w:r w:rsidRPr="0011426D">
        <w:rPr>
          <w:rFonts w:ascii="Trebuchet MS" w:eastAsia="Times New Roman" w:hAnsi="Trebuchet MS" w:cs="Times New Roman"/>
          <w:b/>
          <w:bCs/>
          <w:color w:val="000000"/>
          <w:sz w:val="24"/>
          <w:szCs w:val="24"/>
          <w:shd w:val="clear" w:color="auto" w:fill="FFFFFF"/>
        </w:rPr>
        <w:t>Nalepinski</w:t>
      </w:r>
      <w:proofErr w:type="spellEnd"/>
    </w:p>
    <w:p w:rsidR="0011426D" w:rsidRPr="0011426D" w:rsidRDefault="0011426D" w:rsidP="0011426D">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11426D">
        <w:rPr>
          <w:rFonts w:ascii="Times New Roman" w:eastAsia="Times New Roman" w:hAnsi="Times New Roman" w:cs="Times New Roman"/>
          <w:color w:val="000000"/>
          <w:sz w:val="24"/>
          <w:szCs w:val="24"/>
          <w:shd w:val="clear" w:color="auto" w:fill="FFFFFF"/>
        </w:rPr>
        <w:t xml:space="preserve">            At the end of April the Model V-Twin Flywheel Line will be moved over to the Burleigh Plant. There will be </w:t>
      </w:r>
      <w:proofErr w:type="gramStart"/>
      <w:r w:rsidRPr="0011426D">
        <w:rPr>
          <w:rFonts w:ascii="Times New Roman" w:eastAsia="Times New Roman" w:hAnsi="Times New Roman" w:cs="Times New Roman"/>
          <w:color w:val="000000"/>
          <w:sz w:val="24"/>
          <w:szCs w:val="24"/>
          <w:shd w:val="clear" w:color="auto" w:fill="FFFFFF"/>
        </w:rPr>
        <w:t>a layoff</w:t>
      </w:r>
      <w:proofErr w:type="gramEnd"/>
      <w:r w:rsidRPr="0011426D">
        <w:rPr>
          <w:rFonts w:ascii="Times New Roman" w:eastAsia="Times New Roman" w:hAnsi="Times New Roman" w:cs="Times New Roman"/>
          <w:color w:val="000000"/>
          <w:sz w:val="24"/>
          <w:szCs w:val="24"/>
          <w:shd w:val="clear" w:color="auto" w:fill="FFFFFF"/>
        </w:rPr>
        <w:t xml:space="preserve"> and job elimination at this point. Three (3) machine operators, two (2) set-up people and one (1) Labor Grade 20 inspector were laid off (job elimination), while an additional thirteen (13) machine operators, one (1) set-up person and one (1) Labor Grade 20 inspector were given voluntary layoffs. The dates of the move keep changing. The Model 28 flywheels will be run by all 3 shifts until July, according to the Company. Counter-weight lines will be the last things to go and the Company is not sure, at this point, if both lines will be moved to the Burleigh Plant.</w:t>
      </w:r>
    </w:p>
    <w:p w:rsidR="0011426D" w:rsidRPr="0011426D" w:rsidRDefault="0011426D" w:rsidP="0011426D">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11426D">
        <w:rPr>
          <w:rFonts w:ascii="Times New Roman" w:eastAsia="Times New Roman" w:hAnsi="Times New Roman" w:cs="Times New Roman"/>
          <w:color w:val="000000"/>
          <w:sz w:val="24"/>
          <w:szCs w:val="24"/>
          <w:shd w:val="clear" w:color="auto" w:fill="FFFFFF"/>
        </w:rPr>
        <w:t xml:space="preserve">            Last month there were two (2) set-up people and one (1) machine operator moved to the new M8X </w:t>
      </w:r>
      <w:proofErr w:type="gramStart"/>
      <w:r w:rsidRPr="0011426D">
        <w:rPr>
          <w:rFonts w:ascii="Times New Roman" w:eastAsia="Times New Roman" w:hAnsi="Times New Roman" w:cs="Times New Roman"/>
          <w:color w:val="000000"/>
          <w:sz w:val="24"/>
          <w:szCs w:val="24"/>
          <w:shd w:val="clear" w:color="auto" w:fill="FFFFFF"/>
        </w:rPr>
        <w:t>department.</w:t>
      </w:r>
      <w:proofErr w:type="gramEnd"/>
      <w:r w:rsidRPr="0011426D">
        <w:rPr>
          <w:rFonts w:ascii="Times New Roman" w:eastAsia="Times New Roman" w:hAnsi="Times New Roman" w:cs="Times New Roman"/>
          <w:color w:val="000000"/>
          <w:sz w:val="24"/>
          <w:szCs w:val="24"/>
          <w:shd w:val="clear" w:color="auto" w:fill="FFFFFF"/>
        </w:rPr>
        <w:t xml:space="preserve"> An additional four (4) machine operators are scheduled to go to M8X on April 30th to start running Model 40's. The moves for all jobs will be posted and the most senior people will be moved from the postings.</w:t>
      </w:r>
    </w:p>
    <w:p w:rsidR="0011426D" w:rsidRPr="0011426D" w:rsidRDefault="0011426D" w:rsidP="0011426D">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11426D">
        <w:rPr>
          <w:rFonts w:ascii="Times New Roman" w:eastAsia="Times New Roman" w:hAnsi="Times New Roman" w:cs="Times New Roman"/>
          <w:color w:val="000000"/>
          <w:sz w:val="24"/>
          <w:szCs w:val="24"/>
          <w:shd w:val="clear" w:color="auto" w:fill="FFFFFF"/>
        </w:rPr>
        <w:t>            Per the Contract, under a Memorandum of Agreement, when layoffs occur as a direct result of job elimination, employees working on the affected jobs will not be allowed to take a voluntary layoff.</w:t>
      </w:r>
    </w:p>
    <w:p w:rsidR="0011426D" w:rsidRPr="0011426D" w:rsidRDefault="0011426D" w:rsidP="0011426D">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11426D">
        <w:rPr>
          <w:rFonts w:ascii="Times New Roman" w:eastAsia="Times New Roman" w:hAnsi="Times New Roman" w:cs="Times New Roman"/>
          <w:color w:val="000000"/>
          <w:sz w:val="24"/>
          <w:szCs w:val="24"/>
          <w:shd w:val="clear" w:color="auto" w:fill="FFFFFF"/>
        </w:rPr>
        <w:t>            </w:t>
      </w:r>
      <w:proofErr w:type="gramStart"/>
      <w:r w:rsidRPr="0011426D">
        <w:rPr>
          <w:rFonts w:ascii="Times New Roman" w:eastAsia="Times New Roman" w:hAnsi="Times New Roman" w:cs="Times New Roman"/>
          <w:color w:val="000000"/>
          <w:sz w:val="24"/>
          <w:szCs w:val="24"/>
          <w:shd w:val="clear" w:color="auto" w:fill="FFFFFF"/>
        </w:rPr>
        <w:t>In closing, a thank you to the Stewards.</w:t>
      </w:r>
      <w:proofErr w:type="gramEnd"/>
    </w:p>
    <w:p w:rsidR="0011426D" w:rsidRPr="0011426D" w:rsidRDefault="0011426D" w:rsidP="0011426D">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11426D">
        <w:rPr>
          <w:rFonts w:ascii="Times New Roman" w:eastAsia="Times New Roman" w:hAnsi="Times New Roman" w:cs="Times New Roman"/>
          <w:color w:val="000000"/>
          <w:sz w:val="24"/>
          <w:szCs w:val="24"/>
          <w:shd w:val="clear" w:color="auto" w:fill="FFFFFF"/>
        </w:rPr>
        <w:t>                                    In solidarity,</w:t>
      </w:r>
    </w:p>
    <w:p w:rsidR="0011426D" w:rsidRPr="0011426D" w:rsidRDefault="0011426D" w:rsidP="0011426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426D">
        <w:rPr>
          <w:rFonts w:ascii="Trebuchet MS" w:eastAsia="Times New Roman" w:hAnsi="Trebuchet MS" w:cs="Times New Roman"/>
          <w:color w:val="000000"/>
          <w:sz w:val="27"/>
          <w:szCs w:val="27"/>
        </w:rPr>
        <w:t xml:space="preserve">                                    John </w:t>
      </w:r>
      <w:proofErr w:type="spellStart"/>
      <w:r w:rsidRPr="0011426D">
        <w:rPr>
          <w:rFonts w:ascii="Trebuchet MS" w:eastAsia="Times New Roman" w:hAnsi="Trebuchet MS" w:cs="Times New Roman"/>
          <w:color w:val="000000"/>
          <w:sz w:val="27"/>
          <w:szCs w:val="27"/>
        </w:rPr>
        <w:t>Nalepinski</w:t>
      </w:r>
      <w:proofErr w:type="spellEnd"/>
    </w:p>
    <w:p w:rsidR="005C71B0" w:rsidRDefault="005C71B0">
      <w:bookmarkStart w:id="0" w:name="_GoBack"/>
      <w:bookmarkEnd w:id="0"/>
    </w:p>
    <w:sectPr w:rsidR="005C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6D"/>
    <w:rsid w:val="0011426D"/>
    <w:rsid w:val="005C71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Company>STRATTEC</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Milwaukee Production Control</dc:creator>
  <cp:lastModifiedBy>Milwaukee Production Control</cp:lastModifiedBy>
  <cp:revision>1</cp:revision>
  <dcterms:created xsi:type="dcterms:W3CDTF">2019-02-15T19:38:00Z</dcterms:created>
  <dcterms:modified xsi:type="dcterms:W3CDTF">2019-02-15T19:38:00Z</dcterms:modified>
</cp:coreProperties>
</file>