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C4" w:rsidRDefault="009314C4" w:rsidP="009314C4">
      <w:pPr>
        <w:pStyle w:val="NoSpacing"/>
        <w:jc w:val="center"/>
      </w:pPr>
      <w:r>
        <w:rPr>
          <w:noProof/>
        </w:rPr>
        <w:drawing>
          <wp:inline distT="0" distB="0" distL="0" distR="0">
            <wp:extent cx="2057400" cy="1028700"/>
            <wp:effectExtent l="0" t="0" r="0" b="0"/>
            <wp:docPr id="1" name="Picture 1" descr="C:\Users\USW\Documents\Union Clipart\USW-color-3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W\Documents\Union Clipart\USW-color-3in.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p>
    <w:p w:rsidR="002463AA" w:rsidRDefault="002463AA" w:rsidP="009314C4">
      <w:pPr>
        <w:pStyle w:val="NoSpacing"/>
        <w:jc w:val="center"/>
      </w:pPr>
    </w:p>
    <w:p w:rsidR="002463AA" w:rsidRDefault="002463AA" w:rsidP="009314C4">
      <w:pPr>
        <w:pStyle w:val="NoSpacing"/>
        <w:jc w:val="center"/>
      </w:pPr>
    </w:p>
    <w:p w:rsidR="009314C4" w:rsidRDefault="009314C4" w:rsidP="00502565">
      <w:pPr>
        <w:pStyle w:val="NoSpacing"/>
      </w:pPr>
    </w:p>
    <w:p w:rsidR="009314C4" w:rsidRDefault="009314C4" w:rsidP="009314C4">
      <w:pPr>
        <w:pStyle w:val="NoSpacing"/>
        <w:jc w:val="center"/>
        <w:rPr>
          <w:b/>
          <w:sz w:val="36"/>
          <w:szCs w:val="36"/>
        </w:rPr>
      </w:pPr>
      <w:r w:rsidRPr="009314C4">
        <w:rPr>
          <w:b/>
          <w:sz w:val="36"/>
          <w:szCs w:val="36"/>
        </w:rPr>
        <w:t>RETIREMENT CHECKLIST</w:t>
      </w:r>
    </w:p>
    <w:p w:rsidR="009314C4" w:rsidRDefault="009314C4" w:rsidP="009314C4">
      <w:pPr>
        <w:pStyle w:val="NoSpacing"/>
        <w:rPr>
          <w:b/>
          <w:sz w:val="36"/>
          <w:szCs w:val="36"/>
        </w:rPr>
      </w:pPr>
      <w:r>
        <w:rPr>
          <w:b/>
          <w:sz w:val="36"/>
          <w:szCs w:val="36"/>
        </w:rPr>
        <w:t xml:space="preserve"> </w:t>
      </w:r>
    </w:p>
    <w:p w:rsidR="009314C4" w:rsidRDefault="009314C4" w:rsidP="009314C4">
      <w:pPr>
        <w:pStyle w:val="NoSpacing"/>
        <w:numPr>
          <w:ilvl w:val="0"/>
          <w:numId w:val="4"/>
        </w:numPr>
        <w:rPr>
          <w:sz w:val="28"/>
          <w:szCs w:val="28"/>
        </w:rPr>
      </w:pPr>
      <w:r w:rsidRPr="009314C4">
        <w:rPr>
          <w:sz w:val="28"/>
          <w:szCs w:val="28"/>
        </w:rPr>
        <w:t xml:space="preserve">Complete the Application </w:t>
      </w:r>
      <w:r>
        <w:rPr>
          <w:sz w:val="28"/>
          <w:szCs w:val="28"/>
        </w:rPr>
        <w:t>for Retirement and turn into HR.</w:t>
      </w:r>
    </w:p>
    <w:p w:rsidR="00F87C9D" w:rsidRDefault="00F87C9D" w:rsidP="00F87C9D">
      <w:pPr>
        <w:pStyle w:val="NoSpacing"/>
        <w:ind w:left="720"/>
        <w:rPr>
          <w:sz w:val="28"/>
          <w:szCs w:val="28"/>
        </w:rPr>
      </w:pPr>
    </w:p>
    <w:p w:rsidR="00F87C9D" w:rsidRDefault="00F87C9D" w:rsidP="009314C4">
      <w:pPr>
        <w:pStyle w:val="NoSpacing"/>
        <w:numPr>
          <w:ilvl w:val="0"/>
          <w:numId w:val="4"/>
        </w:numPr>
        <w:rPr>
          <w:sz w:val="28"/>
          <w:szCs w:val="28"/>
        </w:rPr>
      </w:pPr>
      <w:r>
        <w:rPr>
          <w:sz w:val="28"/>
          <w:szCs w:val="28"/>
        </w:rPr>
        <w:t>Call the Steelworkers Pension Trust to inform them of the established retirement date and to begin the retirement process.</w:t>
      </w:r>
    </w:p>
    <w:p w:rsidR="00F87C9D" w:rsidRDefault="00F87C9D" w:rsidP="00F87C9D">
      <w:pPr>
        <w:pStyle w:val="ListParagraph"/>
        <w:rPr>
          <w:sz w:val="28"/>
          <w:szCs w:val="28"/>
        </w:rPr>
      </w:pPr>
    </w:p>
    <w:p w:rsidR="00F87C9D" w:rsidRDefault="00F87C9D" w:rsidP="009314C4">
      <w:pPr>
        <w:pStyle w:val="NoSpacing"/>
        <w:numPr>
          <w:ilvl w:val="0"/>
          <w:numId w:val="4"/>
        </w:numPr>
        <w:rPr>
          <w:sz w:val="28"/>
          <w:szCs w:val="28"/>
        </w:rPr>
      </w:pPr>
      <w:r>
        <w:rPr>
          <w:sz w:val="28"/>
          <w:szCs w:val="28"/>
        </w:rPr>
        <w:t>Call Continental Tire Retirement (</w:t>
      </w:r>
      <w:r>
        <w:rPr>
          <w:i/>
          <w:sz w:val="28"/>
          <w:szCs w:val="28"/>
          <w:u w:val="single"/>
        </w:rPr>
        <w:t xml:space="preserve">if hired between 1991-2006) </w:t>
      </w:r>
      <w:r>
        <w:rPr>
          <w:sz w:val="28"/>
          <w:szCs w:val="28"/>
        </w:rPr>
        <w:t>to inform them of the established retirement date to begin the retirement process.</w:t>
      </w:r>
    </w:p>
    <w:p w:rsidR="00F87C9D" w:rsidRDefault="00F87C9D" w:rsidP="00F87C9D">
      <w:pPr>
        <w:pStyle w:val="ListParagraph"/>
        <w:rPr>
          <w:sz w:val="28"/>
          <w:szCs w:val="28"/>
        </w:rPr>
      </w:pPr>
    </w:p>
    <w:p w:rsidR="00F87C9D" w:rsidRDefault="00F87C9D" w:rsidP="009314C4">
      <w:pPr>
        <w:pStyle w:val="NoSpacing"/>
        <w:numPr>
          <w:ilvl w:val="0"/>
          <w:numId w:val="4"/>
        </w:numPr>
        <w:rPr>
          <w:sz w:val="28"/>
          <w:szCs w:val="28"/>
        </w:rPr>
      </w:pPr>
      <w:r>
        <w:rPr>
          <w:sz w:val="28"/>
          <w:szCs w:val="28"/>
        </w:rPr>
        <w:t>Initial paperwork from Titan will be mailed to the employee’s home in approximately one (1) month from the date the application is submitted. Complete requested information and mail back to Titan.</w:t>
      </w:r>
    </w:p>
    <w:p w:rsidR="00F87C9D" w:rsidRDefault="00F87C9D" w:rsidP="00F87C9D">
      <w:pPr>
        <w:pStyle w:val="ListParagraph"/>
        <w:rPr>
          <w:sz w:val="28"/>
          <w:szCs w:val="28"/>
        </w:rPr>
      </w:pPr>
    </w:p>
    <w:p w:rsidR="00F87C9D" w:rsidRDefault="00F87C9D" w:rsidP="00F87C9D">
      <w:pPr>
        <w:pStyle w:val="NoSpacing"/>
        <w:rPr>
          <w:b/>
          <w:sz w:val="28"/>
          <w:szCs w:val="28"/>
          <w:u w:val="single"/>
        </w:rPr>
      </w:pPr>
      <w:r>
        <w:rPr>
          <w:b/>
          <w:sz w:val="28"/>
          <w:szCs w:val="28"/>
          <w:u w:val="single"/>
        </w:rPr>
        <w:t>IMPORTANT PHONE NUMBERS:</w:t>
      </w:r>
    </w:p>
    <w:p w:rsidR="00F87C9D" w:rsidRDefault="00F87C9D" w:rsidP="00F87C9D">
      <w:pPr>
        <w:pStyle w:val="NoSpacing"/>
        <w:rPr>
          <w:sz w:val="28"/>
          <w:szCs w:val="28"/>
          <w:u w:val="single"/>
        </w:rPr>
      </w:pPr>
    </w:p>
    <w:p w:rsidR="00F87C9D" w:rsidRPr="002463AA" w:rsidRDefault="00F87C9D" w:rsidP="00F87C9D">
      <w:pPr>
        <w:pStyle w:val="NoSpacing"/>
        <w:numPr>
          <w:ilvl w:val="0"/>
          <w:numId w:val="5"/>
        </w:numPr>
        <w:rPr>
          <w:sz w:val="28"/>
          <w:szCs w:val="28"/>
          <w:u w:val="single"/>
        </w:rPr>
      </w:pPr>
      <w:r>
        <w:rPr>
          <w:sz w:val="28"/>
          <w:szCs w:val="28"/>
        </w:rPr>
        <w:t>Steelworkers Pension Trust</w:t>
      </w:r>
      <w:r w:rsidR="002463AA">
        <w:rPr>
          <w:sz w:val="28"/>
          <w:szCs w:val="28"/>
        </w:rPr>
        <w:t xml:space="preserve">: (800)-848-1953 </w:t>
      </w:r>
    </w:p>
    <w:p w:rsidR="002463AA" w:rsidRPr="00502565" w:rsidRDefault="002463AA" w:rsidP="00502565">
      <w:pPr>
        <w:pStyle w:val="NoSpacing"/>
        <w:numPr>
          <w:ilvl w:val="0"/>
          <w:numId w:val="5"/>
        </w:numPr>
        <w:rPr>
          <w:sz w:val="28"/>
          <w:szCs w:val="28"/>
          <w:u w:val="single"/>
        </w:rPr>
      </w:pPr>
      <w:r>
        <w:rPr>
          <w:sz w:val="28"/>
          <w:szCs w:val="28"/>
        </w:rPr>
        <w:t>Continental Tire Retirement: (217)-221-4320</w:t>
      </w:r>
      <w:bookmarkStart w:id="0" w:name="_GoBack"/>
      <w:bookmarkEnd w:id="0"/>
    </w:p>
    <w:p w:rsidR="002463AA" w:rsidRPr="00C15587" w:rsidRDefault="002463AA" w:rsidP="00F87C9D">
      <w:pPr>
        <w:pStyle w:val="NoSpacing"/>
        <w:numPr>
          <w:ilvl w:val="0"/>
          <w:numId w:val="5"/>
        </w:numPr>
        <w:rPr>
          <w:sz w:val="28"/>
          <w:szCs w:val="28"/>
          <w:u w:val="single"/>
        </w:rPr>
      </w:pPr>
      <w:r>
        <w:rPr>
          <w:sz w:val="28"/>
          <w:szCs w:val="28"/>
        </w:rPr>
        <w:t>VEBA Administration: (866)-558-8849  FAX 1-(412)-224-4465</w:t>
      </w:r>
    </w:p>
    <w:p w:rsidR="00C15587" w:rsidRDefault="00C15587" w:rsidP="00C15587">
      <w:pPr>
        <w:pStyle w:val="NoSpacing"/>
        <w:rPr>
          <w:sz w:val="28"/>
          <w:szCs w:val="28"/>
        </w:rPr>
      </w:pPr>
    </w:p>
    <w:p w:rsidR="00C15587" w:rsidRDefault="00502565" w:rsidP="00C15587">
      <w:pPr>
        <w:pStyle w:val="NoSpacing"/>
        <w:rPr>
          <w:sz w:val="28"/>
          <w:szCs w:val="28"/>
        </w:rPr>
      </w:pPr>
      <w:r>
        <w:rPr>
          <w:b/>
          <w:sz w:val="28"/>
          <w:szCs w:val="28"/>
          <w:u w:val="single"/>
        </w:rPr>
        <w:t xml:space="preserve">CONTINENTAL RETIREES: </w:t>
      </w:r>
      <w:r>
        <w:rPr>
          <w:sz w:val="28"/>
          <w:szCs w:val="28"/>
        </w:rPr>
        <w:t xml:space="preserve"> *(For those that retired under Continental Tire N/A)*</w:t>
      </w:r>
    </w:p>
    <w:p w:rsidR="00502565" w:rsidRDefault="00502565" w:rsidP="00C15587">
      <w:pPr>
        <w:pStyle w:val="NoSpacing"/>
        <w:rPr>
          <w:sz w:val="28"/>
          <w:szCs w:val="28"/>
        </w:rPr>
      </w:pPr>
    </w:p>
    <w:p w:rsidR="00502565" w:rsidRDefault="00502565" w:rsidP="00502565">
      <w:pPr>
        <w:pStyle w:val="NoSpacing"/>
        <w:numPr>
          <w:ilvl w:val="0"/>
          <w:numId w:val="7"/>
        </w:numPr>
        <w:rPr>
          <w:sz w:val="28"/>
          <w:szCs w:val="28"/>
        </w:rPr>
      </w:pPr>
      <w:r>
        <w:rPr>
          <w:sz w:val="28"/>
          <w:szCs w:val="28"/>
        </w:rPr>
        <w:t>Continental Tire N/A (855)-266-8487 press 1 ask for benefits       *(Continental Retirees only)*</w:t>
      </w:r>
    </w:p>
    <w:p w:rsidR="00502565" w:rsidRPr="00502565" w:rsidRDefault="00502565" w:rsidP="00C15587">
      <w:pPr>
        <w:pStyle w:val="NoSpacing"/>
        <w:rPr>
          <w:sz w:val="28"/>
          <w:szCs w:val="28"/>
        </w:rPr>
      </w:pPr>
    </w:p>
    <w:p w:rsidR="00502565" w:rsidRDefault="00502565" w:rsidP="00C15587">
      <w:pPr>
        <w:pStyle w:val="NoSpacing"/>
        <w:rPr>
          <w:b/>
          <w:sz w:val="28"/>
          <w:szCs w:val="28"/>
          <w:u w:val="single"/>
        </w:rPr>
      </w:pPr>
    </w:p>
    <w:p w:rsidR="009314C4" w:rsidRPr="009314C4" w:rsidRDefault="009314C4" w:rsidP="009314C4">
      <w:pPr>
        <w:pStyle w:val="NoSpacing"/>
        <w:rPr>
          <w:b/>
          <w:color w:val="002060"/>
          <w:u w:val="single"/>
        </w:rPr>
      </w:pPr>
      <w:r>
        <w:rPr>
          <w:b/>
          <w:color w:val="002060"/>
          <w:u w:val="single"/>
        </w:rPr>
        <w:t>LOCAL 890L 500 East Wilson Street Bryan Oh</w:t>
      </w:r>
      <w:r w:rsidR="00502565">
        <w:rPr>
          <w:b/>
          <w:color w:val="002060"/>
          <w:u w:val="single"/>
        </w:rPr>
        <w:t>io</w:t>
      </w:r>
      <w:r>
        <w:rPr>
          <w:b/>
          <w:color w:val="002060"/>
          <w:u w:val="single"/>
        </w:rPr>
        <w:t xml:space="preserve"> 43506 Office (419)-636-4008 FAX (419)-636-8974</w:t>
      </w:r>
    </w:p>
    <w:sectPr w:rsidR="009314C4" w:rsidRPr="0093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252E"/>
    <w:multiLevelType w:val="hybridMultilevel"/>
    <w:tmpl w:val="FA6A7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E020F"/>
    <w:multiLevelType w:val="hybridMultilevel"/>
    <w:tmpl w:val="A6CA3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D5C00"/>
    <w:multiLevelType w:val="hybridMultilevel"/>
    <w:tmpl w:val="085288E2"/>
    <w:lvl w:ilvl="0" w:tplc="6D0A7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2757"/>
    <w:multiLevelType w:val="hybridMultilevel"/>
    <w:tmpl w:val="BAE6A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11F15"/>
    <w:multiLevelType w:val="hybridMultilevel"/>
    <w:tmpl w:val="1D129B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5E3FB9"/>
    <w:multiLevelType w:val="hybridMultilevel"/>
    <w:tmpl w:val="CBA62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EE0B29"/>
    <w:multiLevelType w:val="hybridMultilevel"/>
    <w:tmpl w:val="7974B4AA"/>
    <w:lvl w:ilvl="0" w:tplc="6D0A7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C4"/>
    <w:rsid w:val="002463AA"/>
    <w:rsid w:val="00295679"/>
    <w:rsid w:val="00502565"/>
    <w:rsid w:val="005F22CA"/>
    <w:rsid w:val="009314C4"/>
    <w:rsid w:val="00B874B2"/>
    <w:rsid w:val="00C15587"/>
    <w:rsid w:val="00F8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1264A-E68B-4856-A2F8-E4FEEE7E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C4"/>
    <w:pPr>
      <w:spacing w:after="0" w:line="240" w:lineRule="auto"/>
    </w:pPr>
  </w:style>
  <w:style w:type="paragraph" w:styleId="ListParagraph">
    <w:name w:val="List Paragraph"/>
    <w:basedOn w:val="Normal"/>
    <w:uiPriority w:val="34"/>
    <w:qFormat/>
    <w:rsid w:val="00F87C9D"/>
    <w:pPr>
      <w:ind w:left="720"/>
      <w:contextualSpacing/>
    </w:pPr>
  </w:style>
  <w:style w:type="paragraph" w:styleId="BalloonText">
    <w:name w:val="Balloon Text"/>
    <w:basedOn w:val="Normal"/>
    <w:link w:val="BalloonTextChar"/>
    <w:uiPriority w:val="99"/>
    <w:semiHidden/>
    <w:unhideWhenUsed/>
    <w:rsid w:val="0029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 Local890</dc:creator>
  <cp:keywords/>
  <dc:description/>
  <cp:lastModifiedBy>USW Local890</cp:lastModifiedBy>
  <cp:revision>2</cp:revision>
  <cp:lastPrinted>2018-11-13T17:58:00Z</cp:lastPrinted>
  <dcterms:created xsi:type="dcterms:W3CDTF">2018-11-13T15:47:00Z</dcterms:created>
  <dcterms:modified xsi:type="dcterms:W3CDTF">2018-11-13T18:03:00Z</dcterms:modified>
</cp:coreProperties>
</file>